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Churn-Reduction Action Plan</w:t>
      </w:r>
    </w:p>
    <w:p>
      <w:pPr>
        <w:pStyle w:val="Heading2"/>
      </w:pPr>
      <w:r>
        <w:t xml:space="preserve">Current Churn Baseline</w:t>
      </w:r>
    </w:p>
    <w:p>
      <w:r>
        <w:t xml:space="preserve">Record the most recent monthly customer churn, gross revenue churn, GRR, and NRR, and note the period and data source so the baseline is reproducible.</w:t>
      </w:r>
    </w:p>
    <w:p>
      <w:r>
        <w:rPr>
          <w:b/>
          <w:bCs/>
        </w:rPr>
        <w:t xml:space="preserve">Monthly customer churn (%): </w:t>
      </w:r>
      <w:r>
        <w:t xml:space="preserve">________________________________</w:t>
      </w:r>
    </w:p>
    <w:p>
      <w:r>
        <w:rPr>
          <w:b/>
          <w:bCs/>
        </w:rPr>
        <w:t xml:space="preserve">Gross revenue churn (%): </w:t>
      </w:r>
      <w:r>
        <w:t xml:space="preserve">________________________________</w:t>
      </w:r>
    </w:p>
    <w:p>
      <w:r>
        <w:rPr>
          <w:b/>
          <w:bCs/>
        </w:rPr>
        <w:t xml:space="preserve">GRR (%): </w:t>
      </w:r>
      <w:r>
        <w:t xml:space="preserve">________________________________</w:t>
      </w:r>
    </w:p>
    <w:p>
      <w:r>
        <w:rPr>
          <w:b/>
          <w:bCs/>
        </w:rPr>
        <w:t xml:space="preserve">NRR (%): </w:t>
      </w:r>
      <w:r>
        <w:t xml:space="preserve">________________________________</w:t>
      </w:r>
    </w:p>
    <w:p>
      <w:r>
        <w:rPr>
          <w:b/>
          <w:bCs/>
        </w:rPr>
        <w:t xml:space="preserve">Period and data source: </w:t>
      </w:r>
      <w:r>
        <w:t xml:space="preserve">________________________________</w:t>
      </w:r>
    </w:p>
    <w:p>
      <w:pPr>
        <w:pStyle w:val="Heading2"/>
      </w:pPr>
      <w:r>
        <w:t xml:space="preserve">Involuntary Churn Fixes</w:t>
      </w:r>
    </w:p>
    <w:p>
      <w:r>
        <w:t xml:space="preserve">Involuntary churn is usually 20 to 40 percent of total and the cheapest to recover. List the dunning and payment fixes you will implement and who owns each.</w:t>
      </w:r>
    </w:p>
    <w:p>
      <w:r>
        <w:rPr>
          <w:b/>
          <w:bCs/>
        </w:rPr>
        <w:t xml:space="preserve">Dunning tool selected: </w:t>
      </w:r>
      <w:r>
        <w:t xml:space="preserve">________________________________</w:t>
      </w:r>
    </w:p>
    <w:p>
      <w:r>
        <w:rPr>
          <w:b/>
          <w:bCs/>
        </w:rPr>
        <w:t xml:space="preserve">Account-updater enabled? (yes/no): </w:t>
      </w:r>
      <w:r>
        <w:t xml:space="preserve">________________________________</w:t>
      </w:r>
    </w:p>
    <w:p>
      <w:r>
        <w:rPr>
          <w:b/>
          <w:bCs/>
        </w:rPr>
        <w:t xml:space="preserve">Card-expiry reminder live? (yes/no): </w:t>
      </w:r>
      <w:r>
        <w:t xml:space="preserve">________________________________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r>
        <w:rPr>
          <w:b/>
          <w:bCs/>
        </w:rPr>
        <w:t xml:space="preserve">Target recovered MRR ($): </w:t>
      </w:r>
      <w:r>
        <w:t xml:space="preserve">________________________________</w:t>
      </w:r>
    </w:p>
    <w:p>
      <w:pPr>
        <w:pStyle w:val="Heading2"/>
      </w:pPr>
      <w:r>
        <w:t xml:space="preserve">Voluntary Churn and Activation</w:t>
      </w:r>
    </w:p>
    <w:p>
      <w:r>
        <w:t xml:space="preserve">Define the activation milestone that predicts retention and the onboarding changes that will drive more customers to reach it.</w:t>
      </w:r>
    </w:p>
    <w:p>
      <w:r>
        <w:rPr>
          <w:b/>
          <w:bCs/>
        </w:rPr>
        <w:t xml:space="preserve">Activation milestone: </w:t>
      </w:r>
      <w:r>
        <w:t xml:space="preserve">________________________________</w:t>
      </w:r>
    </w:p>
    <w:p>
      <w:r>
        <w:rPr>
          <w:b/>
          <w:bCs/>
        </w:rPr>
        <w:t xml:space="preserve">Current first-two-weeks activation rate (%): </w:t>
      </w:r>
      <w:r>
        <w:t xml:space="preserve">________________________________</w:t>
      </w:r>
    </w:p>
    <w:p>
      <w:r>
        <w:rPr>
          <w:b/>
          <w:bCs/>
        </w:rPr>
        <w:t xml:space="preserve">Target activation rate (%): </w:t>
      </w:r>
      <w:r>
        <w:t xml:space="preserve">________________________________</w:t>
      </w:r>
    </w:p>
    <w:p>
      <w:r>
        <w:rPr>
          <w:b/>
          <w:bCs/>
        </w:rPr>
        <w:t xml:space="preserve">Onboarding change to ship: </w:t>
      </w:r>
      <w:r>
        <w:t xml:space="preserve">________________________________</w:t>
      </w:r>
    </w:p>
    <w:p>
      <w:r>
        <w:rPr>
          <w:b/>
          <w:bCs/>
        </w:rPr>
        <w:t xml:space="preserve">Owner: </w:t>
      </w:r>
      <w:r>
        <w:t xml:space="preserve">________________________________</w:t>
      </w:r>
    </w:p>
    <w:p>
      <w:pPr>
        <w:pStyle w:val="Heading2"/>
      </w:pPr>
      <w:r>
        <w:t xml:space="preserve">At-Risk Account Plays</w:t>
      </w:r>
    </w:p>
    <w:p>
      <w:r>
        <w:t xml:space="preserve">Describe how health scoring will flag at-risk accounts and what customer-success intervention follows, plus the save and downgrade offers available.</w:t>
      </w:r>
    </w:p>
    <w:p>
      <w:r>
        <w:rPr>
          <w:b/>
          <w:bCs/>
        </w:rPr>
        <w:t xml:space="preserve">Health-score signals used: </w:t>
      </w:r>
      <w:r>
        <w:t xml:space="preserve">________________________________</w:t>
      </w:r>
    </w:p>
    <w:p>
      <w:r>
        <w:rPr>
          <w:b/>
          <w:bCs/>
        </w:rPr>
        <w:t xml:space="preserve">Intervention trigger: </w:t>
      </w:r>
      <w:r>
        <w:t xml:space="preserve">________________________________</w:t>
      </w:r>
    </w:p>
    <w:p>
      <w:r>
        <w:rPr>
          <w:b/>
          <w:bCs/>
        </w:rPr>
        <w:t xml:space="preserve">Save / downgrade offer: </w:t>
      </w:r>
      <w:r>
        <w:t xml:space="preserve">________________________________</w:t>
      </w:r>
    </w:p>
    <w:p>
      <w:r>
        <w:rPr>
          <w:b/>
          <w:bCs/>
        </w:rPr>
        <w:t xml:space="preserve">Win-back sequence owner: </w:t>
      </w:r>
      <w:r>
        <w:t xml:space="preserve">________________________________</w:t>
      </w:r>
    </w:p>
    <w:p>
      <w:r>
        <w:rPr>
          <w:b/>
          <w:bCs/>
        </w:rPr>
        <w:t xml:space="preserve">Review cadence: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2026-06-07T04:32:11.128Z</dcterms:created>
  <dcterms:modified xsi:type="dcterms:W3CDTF">2026-06-07T04:32:11.128Z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