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Cue Delivery Spec</w:t>
      </w:r>
    </w:p>
    <w:p>
      <w:pPr>
        <w:pStyle w:val="Heading2"/>
      </w:pPr>
      <w:r>
        <w:t xml:space="preserve">Project Standards</w:t>
      </w:r>
    </w:p>
    <w:p>
      <w:r>
        <w:t xml:space="preserve">Confirm these with the music editor before exporting any file. Reconforming a wrong batch wastes the dub stage's time.</w:t>
      </w:r>
    </w:p>
    <w:p>
      <w:r>
        <w:rPr>
          <w:b/>
          <w:bCs/>
        </w:rPr>
        <w:t xml:space="preserve">Sample rate (target 48 kHz): </w:t>
      </w:r>
      <w:r>
        <w:t xml:space="preserve">________________________________</w:t>
      </w:r>
    </w:p>
    <w:p>
      <w:r>
        <w:rPr>
          <w:b/>
          <w:bCs/>
        </w:rPr>
        <w:t xml:space="preserve">Bit depth (target 24-bit): </w:t>
      </w:r>
      <w:r>
        <w:t xml:space="preserve">________________________________</w:t>
      </w:r>
    </w:p>
    <w:p>
      <w:r>
        <w:rPr>
          <w:b/>
          <w:bCs/>
        </w:rPr>
        <w:t xml:space="preserve">File format (WAV or AIFF): </w:t>
      </w:r>
      <w:r>
        <w:t xml:space="preserve">________________________________</w:t>
      </w:r>
    </w:p>
    <w:p>
      <w:r>
        <w:rPr>
          <w:b/>
          <w:bCs/>
        </w:rPr>
        <w:t xml:space="preserve">Frame rate (e.g. 24 fps): </w:t>
      </w:r>
      <w:r>
        <w:t xml:space="preserve">________________________________</w:t>
      </w:r>
    </w:p>
    <w:p>
      <w:r>
        <w:rPr>
          <w:b/>
          <w:bCs/>
        </w:rPr>
        <w:t xml:space="preserve">Agreed start reference / pre-roll: </w:t>
      </w:r>
      <w:r>
        <w:t xml:space="preserve">________________________________</w:t>
      </w:r>
    </w:p>
    <w:p>
      <w:pPr>
        <w:pStyle w:val="Heading2"/>
      </w:pPr>
      <w:r>
        <w:t xml:space="preserve">Stems and Mix</w:t>
      </w:r>
    </w:p>
    <w:p>
      <w:r>
        <w:t xml:space="preserve">Deliver instrument-group stems plus a full reference mix, every file starting at the same reference so they line up on import.</w:t>
      </w:r>
    </w:p>
    <w:p>
      <w:r>
        <w:rPr>
          <w:b/>
          <w:bCs/>
        </w:rPr>
        <w:t xml:space="preserve">Strings stem filename: </w:t>
      </w:r>
      <w:r>
        <w:t xml:space="preserve">________________________________</w:t>
      </w:r>
    </w:p>
    <w:p>
      <w:r>
        <w:rPr>
          <w:b/>
          <w:bCs/>
        </w:rPr>
        <w:t xml:space="preserve">Brass stem filename: </w:t>
      </w:r>
      <w:r>
        <w:t xml:space="preserve">________________________________</w:t>
      </w:r>
    </w:p>
    <w:p>
      <w:r>
        <w:rPr>
          <w:b/>
          <w:bCs/>
        </w:rPr>
        <w:t xml:space="preserve">Woodwinds stem filename: </w:t>
      </w:r>
      <w:r>
        <w:t xml:space="preserve">________________________________</w:t>
      </w:r>
    </w:p>
    <w:p>
      <w:r>
        <w:rPr>
          <w:b/>
          <w:bCs/>
        </w:rPr>
        <w:t xml:space="preserve">Percussion stem filename: </w:t>
      </w:r>
      <w:r>
        <w:t xml:space="preserve">________________________________</w:t>
      </w:r>
    </w:p>
    <w:p>
      <w:r>
        <w:rPr>
          <w:b/>
          <w:bCs/>
        </w:rPr>
        <w:t xml:space="preserve">Synth / extras stem filename: </w:t>
      </w:r>
      <w:r>
        <w:t xml:space="preserve">________________________________</w:t>
      </w:r>
    </w:p>
    <w:p>
      <w:r>
        <w:rPr>
          <w:b/>
          <w:bCs/>
        </w:rPr>
        <w:t xml:space="preserve">Full reference mix filename: </w:t>
      </w:r>
      <w:r>
        <w:t xml:space="preserve">________________________________</w:t>
      </w:r>
    </w:p>
    <w:p>
      <w:pPr>
        <w:pStyle w:val="Heading2"/>
      </w:pPr>
      <w:r>
        <w:t xml:space="preserve">Loudness and Naming</w:t>
      </w:r>
    </w:p>
    <w:p>
      <w:r>
        <w:t xml:space="preserve">Leave headroom for the mix; do not master stems loud and limited. Encode cue, version, and stem in every filename.</w:t>
      </w:r>
    </w:p>
    <w:p>
      <w:r>
        <w:rPr>
          <w:b/>
          <w:bCs/>
        </w:rPr>
        <w:t xml:space="preserve">Peak headroom target (e.g. around -6 dBFS): </w:t>
      </w:r>
      <w:r>
        <w:t xml:space="preserve">________________________________</w:t>
      </w:r>
    </w:p>
    <w:p>
      <w:r>
        <w:rPr>
          <w:b/>
          <w:bCs/>
        </w:rPr>
        <w:t xml:space="preserve">Limiting on stems (should be: none): </w:t>
      </w:r>
      <w:r>
        <w:t xml:space="preserve">________________________________</w:t>
      </w:r>
    </w:p>
    <w:p>
      <w:r>
        <w:rPr>
          <w:b/>
          <w:bCs/>
        </w:rPr>
        <w:t xml:space="preserve">Naming convention (cue_title_version_stem): </w:t>
      </w:r>
      <w:r>
        <w:t xml:space="preserve">________________________________</w:t>
      </w:r>
    </w:p>
    <w:p>
      <w:r>
        <w:rPr>
          <w:b/>
          <w:bCs/>
        </w:rPr>
        <w:t xml:space="preserve">Accompanying cue sheet attached? (Y/N):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2026-06-07T23:39:33.645Z</dcterms:created>
  <dcterms:modified xsi:type="dcterms:W3CDTF">2026-06-07T23:39:33.645Z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