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Loyalty Launch &amp; Incremental-Lift Measurement Plan</w:t>
      </w:r>
    </w:p>
    <w:p>
      <w:pPr>
        <w:pStyle w:val="Heading2"/>
      </w:pPr>
      <w:r>
        <w:t xml:space="preserve">Platform Selection</w:t>
      </w:r>
    </w:p>
    <w:p>
      <w:r>
        <w:t xml:space="preserve">Pick the platform that fits the structure you designed and the channels your customers already use, not the one with the longest feature list. Confirm it supports your earning rules, tiers, one-click redemption, and the member-versus-non-member reporting you will need to prove lift.</w:t>
      </w:r>
    </w:p>
    <w:p>
      <w:r>
        <w:rPr>
          <w:b/>
          <w:bCs/>
        </w:rPr>
        <w:t xml:space="preserve">Commerce platform and email/SMS tools: </w:t>
      </w:r>
      <w:r>
        <w:t xml:space="preserve">________________________________</w:t>
      </w:r>
    </w:p>
    <w:p>
      <w:r>
        <w:rPr>
          <w:b/>
          <w:bCs/>
        </w:rPr>
        <w:t xml:space="preserve">Candidate platforms compared (e.g. Smile.io, LoyaltyLion, Yotpo, Talon.One): </w:t>
      </w:r>
      <w:r>
        <w:t xml:space="preserve">________________________________</w:t>
      </w:r>
    </w:p>
    <w:p>
      <w:r>
        <w:rPr>
          <w:b/>
          <w:bCs/>
        </w:rPr>
        <w:t xml:space="preserve">Supports points / tiers / referrals / paid membership (Y/N each): </w:t>
      </w:r>
      <w:r>
        <w:t xml:space="preserve">________________________________</w:t>
      </w:r>
    </w:p>
    <w:p>
      <w:r>
        <w:rPr>
          <w:b/>
          <w:bCs/>
        </w:rPr>
        <w:t xml:space="preserve">One-click redemption at checkout, web and mobile (Y/N): </w:t>
      </w:r>
      <w:r>
        <w:t xml:space="preserve">________________________________</w:t>
      </w:r>
    </w:p>
    <w:p>
      <w:r>
        <w:rPr>
          <w:b/>
          <w:bCs/>
        </w:rPr>
        <w:t xml:space="preserve">Reports redemption rate and member-vs-non-member behavior (Y/N): </w:t>
      </w:r>
      <w:r>
        <w:t xml:space="preserve">________________________________</w:t>
      </w:r>
    </w:p>
    <w:p>
      <w:r>
        <w:rPr>
          <w:b/>
          <w:bCs/>
        </w:rPr>
        <w:t xml:space="preserve">Chosen platform and one-line reason: </w:t>
      </w:r>
      <w:r>
        <w:t xml:space="preserve">________________________________</w:t>
      </w:r>
    </w:p>
    <w:p>
      <w:pPr>
        <w:pStyle w:val="Heading2"/>
      </w:pPr>
      <w:r>
        <w:t xml:space="preserve">Launch Plan</w:t>
      </w:r>
    </w:p>
    <w:p>
      <w:r>
        <w:t xml:space="preserve">Treat the launch like a product launch: announce it, explain it in one screen, and get every new member to their first reward fast. Enroll with minimal friction and start members with a non-zero balance so nobody stares at an empty account.</w:t>
      </w:r>
    </w:p>
    <w:p>
      <w:r>
        <w:rPr>
          <w:b/>
          <w:bCs/>
        </w:rPr>
        <w:t xml:space="preserve">Where the program is visible (rewards page, header/account link, checkout prompt, post-purchase invite): </w:t>
      </w:r>
      <w:r>
        <w:t xml:space="preserve">________________________________</w:t>
      </w:r>
    </w:p>
    <w:p>
      <w:r>
        <w:rPr>
          <w:b/>
          <w:bCs/>
        </w:rPr>
        <w:t xml:space="preserve">Enrollment method (ideally automatic at account creation or first purchase): </w:t>
      </w:r>
      <w:r>
        <w:t xml:space="preserve">________________________________</w:t>
      </w:r>
    </w:p>
    <w:p>
      <w:r>
        <w:rPr>
          <w:b/>
          <w:bCs/>
        </w:rPr>
        <w:t xml:space="preserve">One-screen explainer: how to earn, point value, tier benefits, headline benefit line: </w:t>
      </w:r>
      <w:r>
        <w:t xml:space="preserve">________________________________</w:t>
      </w:r>
    </w:p>
    <w:p>
      <w:r>
        <w:rPr>
          <w:b/>
          <w:bCs/>
        </w:rPr>
        <w:t xml:space="preserve">Launch offer (e.g. double points for 30 days + welcome bonus) and why it accelerates first redemption: </w:t>
      </w:r>
      <w:r>
        <w:t xml:space="preserve">________________________________</w:t>
      </w:r>
    </w:p>
    <w:p>
      <w:r>
        <w:rPr>
          <w:b/>
          <w:bCs/>
        </w:rPr>
        <w:t xml:space="preserve">Lifecycle messages: welcome, first-earn celebration, first-redemption nudge, near-tier/near-reward prompt, quiet-member re-engagement: </w:t>
      </w:r>
      <w:r>
        <w:t xml:space="preserve">________________________________</w:t>
      </w:r>
    </w:p>
    <w:p>
      <w:r>
        <w:rPr>
          <w:b/>
          <w:bCs/>
        </w:rPr>
        <w:t xml:space="preserve">Team/storefront enablement so staff mention the program at purchase: </w:t>
      </w:r>
      <w:r>
        <w:t xml:space="preserve">________________________________</w:t>
      </w:r>
    </w:p>
    <w:p>
      <w:pPr>
        <w:pStyle w:val="Heading2"/>
      </w:pPr>
      <w:r>
        <w:t xml:space="preserve">Incremental-Lift Measurement</w:t>
      </w:r>
    </w:p>
    <w:p>
      <w:r>
        <w:t xml:space="preserve">Members will always outspend the average because your best customers join first. The only honest question is how much of that the program actually caused. Set up your control method before launch and report incremental revenue and ROI, never sign-ups or points issued.</w:t>
      </w:r>
    </w:p>
    <w:p>
      <w:r>
        <w:rPr>
          <w:b/>
          <w:bCs/>
        </w:rPr>
        <w:t xml:space="preserve">Control method: randomized holdout or matched non-member cohort: </w:t>
      </w:r>
      <w:r>
        <w:t xml:space="preserve">________________________________</w:t>
      </w:r>
    </w:p>
    <w:p>
      <w:r>
        <w:rPr>
          <w:b/>
          <w:bCs/>
        </w:rPr>
        <w:t xml:space="preserve">Holdout size or matching criteria (similar prior spend and tenure): </w:t>
      </w:r>
      <w:r>
        <w:t xml:space="preserve">________________________________</w:t>
      </w:r>
    </w:p>
    <w:p>
      <w:r>
        <w:rPr>
          <w:b/>
          <w:bCs/>
        </w:rPr>
        <w:t xml:space="preserve">Member pre- and post-enrollment spend baseline: </w:t>
      </w:r>
      <w:r>
        <w:t xml:space="preserve">________________________________</w:t>
      </w:r>
    </w:p>
    <w:p>
      <w:r>
        <w:rPr>
          <w:b/>
          <w:bCs/>
        </w:rPr>
        <w:t xml:space="preserve">Control group change over the same window: </w:t>
      </w:r>
      <w:r>
        <w:t xml:space="preserve">________________________________</w:t>
      </w:r>
    </w:p>
    <w:p>
      <w:r>
        <w:rPr>
          <w:b/>
          <w:bCs/>
        </w:rPr>
        <w:t xml:space="preserve">Incremental lift = member change minus control change (difference-in-differences): </w:t>
      </w:r>
      <w:r>
        <w:t xml:space="preserve">________________________________</w:t>
      </w:r>
    </w:p>
    <w:p>
      <w:r>
        <w:rPr>
          <w:b/>
          <w:bCs/>
        </w:rPr>
        <w:t xml:space="preserve">Incremental revenue and program ROI (incremental margin vs full program cost): </w:t>
      </w:r>
      <w:r>
        <w:t xml:space="preserve">________________________________</w:t>
      </w:r>
    </w:p>
    <w:p>
      <w:pPr>
        <w:pStyle w:val="Heading2"/>
      </w:pPr>
      <w:r>
        <w:t xml:space="preserve">Health Dashboard &amp; Iteration Loop</w:t>
      </w:r>
    </w:p>
    <w:p>
      <w:r>
        <w:t xml:space="preserve">A loyalty program is never finished. Watch a small set of truthful metrics, find where engagement stalls, run a controlled test on a single change, keep the winners, and feed the learning into the next change.</w:t>
      </w:r>
    </w:p>
    <w:p>
      <w:r>
        <w:rPr>
          <w:b/>
          <w:bCs/>
        </w:rPr>
        <w:t xml:space="preserve">Enrollment and ACTIVE member rate (earned/redeemed recently): </w:t>
      </w:r>
      <w:r>
        <w:t xml:space="preserve">________________________________</w:t>
      </w:r>
    </w:p>
    <w:p>
      <w:r>
        <w:rPr>
          <w:b/>
          <w:bCs/>
        </w:rPr>
        <w:t xml:space="preserve">Redemption rate (low redemption = low engagement, not just low cost): </w:t>
      </w:r>
      <w:r>
        <w:t xml:space="preserve">________________________________</w:t>
      </w:r>
    </w:p>
    <w:p>
      <w:r>
        <w:rPr>
          <w:b/>
          <w:bCs/>
        </w:rPr>
        <w:t xml:space="preserve">Repeat-purchase rate and frequency: members vs non-members: </w:t>
      </w:r>
      <w:r>
        <w:t xml:space="preserve">________________________________</w:t>
      </w:r>
    </w:p>
    <w:p>
      <w:r>
        <w:rPr>
          <w:b/>
          <w:bCs/>
        </w:rPr>
        <w:t xml:space="preserve">Member AOV and lifetime value vs non-members: </w:t>
      </w:r>
      <w:r>
        <w:t xml:space="preserve">________________________________</w:t>
      </w:r>
    </w:p>
    <w:p>
      <w:r>
        <w:rPr>
          <w:b/>
          <w:bCs/>
        </w:rPr>
        <w:t xml:space="preserve">Tier distribution and movement (are customers climbing?): </w:t>
      </w:r>
      <w:r>
        <w:t xml:space="preserve">________________________________</w:t>
      </w:r>
    </w:p>
    <w:p>
      <w:r>
        <w:rPr>
          <w:b/>
          <w:bCs/>
        </w:rPr>
        <w:t xml:space="preserve">Breakage and outstanding points liability over time: </w:t>
      </w:r>
      <w:r>
        <w:t xml:space="preserve">________________________________</w:t>
      </w:r>
    </w:p>
    <w:p>
      <w:r>
        <w:rPr>
          <w:b/>
          <w:bCs/>
        </w:rPr>
        <w:t xml:space="preserve">Headline: incremental revenue and program ROI; next single change to test: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2026-06-07T11:53:07.245Z</dcterms:created>
  <dcterms:modified xsi:type="dcterms:W3CDTF">2026-06-07T11:53:07.245Z</dcterms:modified>
</cp:coreProperties>
</file>

<file path=docProps/custom.xml><?xml version="1.0" encoding="utf-8"?>
<Properties xmlns="http://schemas.openxmlformats.org/officeDocument/2006/custom-properties" xmlns:vt="http://schemas.openxmlformats.org/officeDocument/2006/docPropsVTypes"/>
</file>