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AI Video Campaign Plan</w:t>
      </w:r>
    </w:p>
    <w:p>
      <w:pPr>
        <w:pStyle w:val="Heading2"/>
      </w:pPr>
      <w:r>
        <w:t xml:space="preserve">Brief and Tool Choice</w:t>
      </w:r>
    </w:p>
    <w:p>
      <w:r>
        <w:t xml:space="preserve">Define the clip's job and the metric it should move, then pick the tool with your decision rule (audio need, motion quality, prompt complexity, budget) before generating anything.</w:t>
      </w:r>
    </w:p>
    <w:p>
      <w:r>
        <w:rPr>
          <w:b/>
          <w:bCs/>
        </w:rPr>
        <w:t xml:space="preserve">Goal and target metric: </w:t>
      </w:r>
      <w:r>
        <w:t xml:space="preserve">________________________________</w:t>
      </w:r>
    </w:p>
    <w:p>
      <w:r>
        <w:rPr>
          <w:b/>
          <w:bCs/>
        </w:rPr>
        <w:t xml:space="preserve">Audience and platform: </w:t>
      </w:r>
      <w:r>
        <w:t xml:space="preserve">________________________________</w:t>
      </w:r>
    </w:p>
    <w:p>
      <w:r>
        <w:rPr>
          <w:b/>
          <w:bCs/>
        </w:rPr>
        <w:t xml:space="preserve">Tool chosen: </w:t>
      </w:r>
      <w:r>
        <w:t xml:space="preserve">________________________________</w:t>
      </w:r>
    </w:p>
    <w:p>
      <w:r>
        <w:rPr>
          <w:b/>
          <w:bCs/>
        </w:rPr>
        <w:t xml:space="preserve">Decision-rule reason: </w:t>
      </w:r>
      <w:r>
        <w:t xml:space="preserve">________________________________</w:t>
      </w:r>
    </w:p>
    <w:p>
      <w:r>
        <w:rPr>
          <w:b/>
          <w:bCs/>
        </w:rPr>
        <w:t xml:space="preserve">Length, resolution, and audio limits confirmed: </w:t>
      </w:r>
      <w:r>
        <w:t xml:space="preserve">________________________________</w:t>
      </w:r>
    </w:p>
    <w:p>
      <w:pPr>
        <w:pStyle w:val="Heading2"/>
      </w:pPr>
      <w:r>
        <w:t xml:space="preserve">Consistency Lock and Shot List</w:t>
      </w:r>
    </w:p>
    <w:p>
      <w:r>
        <w:t xml:space="preserve">Lock the shared visual language up front and list short beats that each fit within the tool's single-clip length, forming a beginning, middle, and end.</w:t>
      </w:r>
    </w:p>
    <w:p>
      <w:r>
        <w:rPr>
          <w:b/>
          <w:bCs/>
        </w:rPr>
        <w:t xml:space="preserve">Locked color palette and grade: </w:t>
      </w:r>
      <w:r>
        <w:t xml:space="preserve">________________________________</w:t>
      </w:r>
    </w:p>
    <w:p>
      <w:r>
        <w:rPr>
          <w:b/>
          <w:bCs/>
        </w:rPr>
        <w:t xml:space="preserve">Locked lighting style: </w:t>
      </w:r>
      <w:r>
        <w:t xml:space="preserve">________________________________</w:t>
      </w:r>
    </w:p>
    <w:p>
      <w:r>
        <w:rPr>
          <w:b/>
          <w:bCs/>
        </w:rPr>
        <w:t xml:space="preserve">Recurring subject for continuity: </w:t>
      </w:r>
      <w:r>
        <w:t xml:space="preserve">________________________________</w:t>
      </w:r>
    </w:p>
    <w:p>
      <w:r>
        <w:rPr>
          <w:b/>
          <w:bCs/>
        </w:rPr>
        <w:t xml:space="preserve">Shot 1 (hook, first second): </w:t>
      </w:r>
      <w:r>
        <w:t xml:space="preserve">________________________________</w:t>
      </w:r>
    </w:p>
    <w:p>
      <w:r>
        <w:rPr>
          <w:b/>
          <w:bCs/>
        </w:rPr>
        <w:t xml:space="preserve">Shot 2: </w:t>
      </w:r>
      <w:r>
        <w:t xml:space="preserve">________________________________</w:t>
      </w:r>
    </w:p>
    <w:p>
      <w:r>
        <w:rPr>
          <w:b/>
          <w:bCs/>
        </w:rPr>
        <w:t xml:space="preserve">Shot 3: </w:t>
      </w:r>
      <w:r>
        <w:t xml:space="preserve">________________________________</w:t>
      </w:r>
    </w:p>
    <w:p>
      <w:r>
        <w:rPr>
          <w:b/>
          <w:bCs/>
        </w:rPr>
        <w:t xml:space="preserve">Shot 4: </w:t>
      </w:r>
      <w:r>
        <w:t xml:space="preserve">________________________________</w:t>
      </w:r>
    </w:p>
    <w:p>
      <w:r>
        <w:rPr>
          <w:b/>
          <w:bCs/>
        </w:rPr>
        <w:t xml:space="preserve">Shot 5: </w:t>
      </w:r>
      <w:r>
        <w:t xml:space="preserve">________________________________</w:t>
      </w:r>
    </w:p>
    <w:p>
      <w:r>
        <w:rPr>
          <w:b/>
          <w:bCs/>
        </w:rPr>
        <w:t xml:space="preserve">Hero shots vs cutaways: </w:t>
      </w:r>
      <w:r>
        <w:t xml:space="preserve">________________________________</w:t>
      </w:r>
    </w:p>
    <w:p>
      <w:pPr>
        <w:pStyle w:val="Heading2"/>
      </w:pPr>
      <w:r>
        <w:t xml:space="preserve">Assembly and Compliance</w:t>
      </w:r>
    </w:p>
    <w:p>
      <w:r>
        <w:t xml:space="preserve">Record the finishing steps in your editor and complete the compliance pass before publishing.</w:t>
      </w:r>
    </w:p>
    <w:p>
      <w:r>
        <w:rPr>
          <w:b/>
          <w:bCs/>
        </w:rPr>
        <w:t xml:space="preserve">Editor used (e.g. CapCut): </w:t>
      </w:r>
      <w:r>
        <w:t xml:space="preserve">________________________________</w:t>
      </w:r>
    </w:p>
    <w:p>
      <w:r>
        <w:rPr>
          <w:b/>
          <w:bCs/>
        </w:rPr>
        <w:t xml:space="preserve">Aspect ratio (9:16) and caption style: </w:t>
      </w:r>
      <w:r>
        <w:t xml:space="preserve">________________________________</w:t>
      </w:r>
    </w:p>
    <w:p>
      <w:r>
        <w:rPr>
          <w:b/>
          <w:bCs/>
        </w:rPr>
        <w:t xml:space="preserve">Music bed and disclosure label added: </w:t>
      </w:r>
      <w:r>
        <w:t xml:space="preserve">________________________________</w:t>
      </w:r>
    </w:p>
    <w:p>
      <w:r>
        <w:rPr>
          <w:b/>
          <w:bCs/>
        </w:rPr>
        <w:t xml:space="preserve">AI label set on platform (Meta / TikTok / YouTube): </w:t>
      </w:r>
      <w:r>
        <w:t xml:space="preserve">________________________________</w:t>
      </w:r>
    </w:p>
    <w:p>
      <w:r>
        <w:rPr>
          <w:b/>
          <w:bCs/>
        </w:rPr>
        <w:t xml:space="preserve">Likeness consent confirmed: </w:t>
      </w:r>
      <w:r>
        <w:t xml:space="preserve">________________________________</w:t>
      </w:r>
    </w:p>
    <w:p>
      <w:r>
        <w:rPr>
          <w:b/>
          <w:bCs/>
        </w:rPr>
        <w:t xml:space="preserve">Claims verified true and content credentials intact: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2026-06-07T23:40:24.732Z</dcterms:created>
  <dcterms:modified xsi:type="dcterms:W3CDTF">2026-06-07T23:40:24.732Z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