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Freelance Invoice Template</w:t>
      </w:r>
    </w:p>
    <w:p>
      <w:pPr>
        <w:pStyle w:val="Heading2"/>
      </w:pPr>
      <w:r>
        <w:t xml:space="preserve">Invoice Header</w:t>
      </w:r>
    </w:p>
    <w:p>
      <w:r>
        <w:t xml:space="preserve">Your name or business, contact details, a unique invoice number, the issue date, and a clear due date such as Net 14.</w:t>
      </w:r>
    </w:p>
    <w:p>
      <w:r>
        <w:rPr>
          <w:b/>
          <w:bCs/>
        </w:rPr>
        <w:t xml:space="preserve">Business name: </w:t>
      </w:r>
      <w:r>
        <w:t xml:space="preserve">________________________________</w:t>
      </w:r>
    </w:p>
    <w:p>
      <w:r>
        <w:rPr>
          <w:b/>
          <w:bCs/>
        </w:rPr>
        <w:t xml:space="preserve">Your email and phone: </w:t>
      </w:r>
      <w:r>
        <w:t xml:space="preserve">________________________________</w:t>
      </w:r>
    </w:p>
    <w:p>
      <w:r>
        <w:rPr>
          <w:b/>
          <w:bCs/>
        </w:rPr>
        <w:t xml:space="preserve">Invoice number: </w:t>
      </w:r>
      <w:r>
        <w:t xml:space="preserve">________________________________</w:t>
      </w:r>
    </w:p>
    <w:p>
      <w:r>
        <w:rPr>
          <w:b/>
          <w:bCs/>
        </w:rPr>
        <w:t xml:space="preserve">Issue date: </w:t>
      </w:r>
      <w:r>
        <w:t xml:space="preserve">________________________________</w:t>
      </w:r>
    </w:p>
    <w:p>
      <w:r>
        <w:rPr>
          <w:b/>
          <w:bCs/>
        </w:rPr>
        <w:t xml:space="preserve">Due date: </w:t>
      </w:r>
      <w:r>
        <w:t xml:space="preserve">________________________________</w:t>
      </w:r>
    </w:p>
    <w:p>
      <w:pPr>
        <w:pStyle w:val="Heading2"/>
      </w:pPr>
      <w:r>
        <w:t xml:space="preserve">Bill To</w:t>
      </w:r>
    </w:p>
    <w:p>
      <w:r>
        <w:t xml:space="preserve">The client business name and the billing contact who approves and pays invoices.</w:t>
      </w:r>
    </w:p>
    <w:p>
      <w:r>
        <w:rPr>
          <w:b/>
          <w:bCs/>
        </w:rPr>
        <w:t xml:space="preserve">Client business name: </w:t>
      </w:r>
      <w:r>
        <w:t xml:space="preserve">________________________________</w:t>
      </w:r>
    </w:p>
    <w:p>
      <w:r>
        <w:rPr>
          <w:b/>
          <w:bCs/>
        </w:rPr>
        <w:t xml:space="preserve">Billing contact name: </w:t>
      </w:r>
      <w:r>
        <w:t xml:space="preserve">________________________________</w:t>
      </w:r>
    </w:p>
    <w:p>
      <w:r>
        <w:rPr>
          <w:b/>
          <w:bCs/>
        </w:rPr>
        <w:t xml:space="preserve">Billing email: </w:t>
      </w:r>
      <w:r>
        <w:t xml:space="preserve">________________________________</w:t>
      </w:r>
    </w:p>
    <w:p>
      <w:pPr>
        <w:pStyle w:val="Heading2"/>
      </w:pPr>
      <w:r>
        <w:t xml:space="preserve">Line Items</w:t>
      </w:r>
    </w:p>
    <w:p>
      <w:r>
        <w:t xml:space="preserve">One row per outcome-focused line. Translate tracked tasks into descriptions the client recognizes, with hours or quantity, rate, and amount.</w:t>
      </w:r>
    </w:p>
    <w:p>
      <w:r>
        <w:rPr>
          <w:b/>
          <w:bCs/>
        </w:rPr>
        <w:t xml:space="preserve">Description: </w:t>
      </w:r>
      <w:r>
        <w:t xml:space="preserve">________________________________</w:t>
      </w:r>
    </w:p>
    <w:p>
      <w:r>
        <w:rPr>
          <w:b/>
          <w:bCs/>
        </w:rPr>
        <w:t xml:space="preserve">Hours or quantity: </w:t>
      </w:r>
      <w:r>
        <w:t xml:space="preserve">________________________________</w:t>
      </w:r>
    </w:p>
    <w:p>
      <w:r>
        <w:rPr>
          <w:b/>
          <w:bCs/>
        </w:rPr>
        <w:t xml:space="preserve">Rate (USD): </w:t>
      </w:r>
      <w:r>
        <w:t xml:space="preserve">________________________________</w:t>
      </w:r>
    </w:p>
    <w:p>
      <w:r>
        <w:rPr>
          <w:b/>
          <w:bCs/>
        </w:rPr>
        <w:t xml:space="preserve">Amount (USD): </w:t>
      </w:r>
      <w:r>
        <w:t xml:space="preserve">________________________________</w:t>
      </w:r>
    </w:p>
    <w:p>
      <w:pPr>
        <w:pStyle w:val="Heading2"/>
      </w:pPr>
      <w:r>
        <w:t xml:space="preserve">Totals and Terms</w:t>
      </w:r>
    </w:p>
    <w:p>
      <w:r>
        <w:t xml:space="preserve">Show subtotal, any tax, and total due. State accepted payment methods and your late-fee term so paying is easy and on time.</w:t>
      </w:r>
    </w:p>
    <w:p>
      <w:r>
        <w:rPr>
          <w:b/>
          <w:bCs/>
        </w:rPr>
        <w:t xml:space="preserve">Subtotal (USD): </w:t>
      </w:r>
      <w:r>
        <w:t xml:space="preserve">________________________________</w:t>
      </w:r>
    </w:p>
    <w:p>
      <w:r>
        <w:rPr>
          <w:b/>
          <w:bCs/>
        </w:rPr>
        <w:t xml:space="preserve">Tax (USD): </w:t>
      </w:r>
      <w:r>
        <w:t xml:space="preserve">________________________________</w:t>
      </w:r>
    </w:p>
    <w:p>
      <w:r>
        <w:rPr>
          <w:b/>
          <w:bCs/>
        </w:rPr>
        <w:t xml:space="preserve">Total due (USD): </w:t>
      </w:r>
      <w:r>
        <w:t xml:space="preserve">________________________________</w:t>
      </w:r>
    </w:p>
    <w:p>
      <w:r>
        <w:rPr>
          <w:b/>
          <w:bCs/>
        </w:rPr>
        <w:t xml:space="preserve">Payment methods: </w:t>
      </w:r>
      <w:r>
        <w:t xml:space="preserve">________________________________</w:t>
      </w:r>
    </w:p>
    <w:p>
      <w:r>
        <w:rPr>
          <w:b/>
          <w:bCs/>
        </w:rPr>
        <w:t xml:space="preserve">Late fee terms: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2026-06-07T11:52:54.355Z</dcterms:created>
  <dcterms:modified xsi:type="dcterms:W3CDTF">2026-06-07T11:52:54.355Z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