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Affiliate Program Terms &amp; Compliance Policy</w:t>
      </w:r>
    </w:p>
    <w:p>
      <w:pPr>
        <w:pStyle w:val="Heading2"/>
      </w:pPr>
      <w:r>
        <w:t xml:space="preserve">Program Basics</w:t>
      </w:r>
    </w:p>
    <w:p>
      <w:r>
        <w:t xml:space="preserve">State the core commercial terms every partner agrees to on sign-up. Keep these consistent with your platform settings so the tracked behaviour matches the contract.</w:t>
      </w:r>
    </w:p>
    <w:p>
      <w:r>
        <w:rPr>
          <w:b/>
          <w:bCs/>
        </w:rPr>
        <w:t xml:space="preserve">Commission rate(s) and tiers: </w:t>
      </w:r>
      <w:r>
        <w:t xml:space="preserve">________________________________</w:t>
      </w:r>
    </w:p>
    <w:p>
      <w:r>
        <w:rPr>
          <w:b/>
          <w:bCs/>
        </w:rPr>
        <w:t xml:space="preserve">Cookie / attribution window (e.g. 30-day): </w:t>
      </w:r>
      <w:r>
        <w:t xml:space="preserve">________________________________</w:t>
      </w:r>
    </w:p>
    <w:p>
      <w:r>
        <w:rPr>
          <w:b/>
          <w:bCs/>
        </w:rPr>
        <w:t xml:space="preserve">Attribution rule (e.g. last click): </w:t>
      </w:r>
      <w:r>
        <w:t xml:space="preserve">________________________________</w:t>
      </w:r>
    </w:p>
    <w:p>
      <w:r>
        <w:rPr>
          <w:b/>
          <w:bCs/>
        </w:rPr>
        <w:t xml:space="preserve">Coupon/loyalty commission treatment: </w:t>
      </w:r>
      <w:r>
        <w:t xml:space="preserve">________________________________</w:t>
      </w:r>
    </w:p>
    <w:p>
      <w:r>
        <w:rPr>
          <w:b/>
          <w:bCs/>
        </w:rPr>
        <w:t xml:space="preserve">Payout schedule, minimum threshold, currency, and method: </w:t>
      </w:r>
      <w:r>
        <w:t xml:space="preserve">________________________________</w:t>
      </w:r>
    </w:p>
    <w:p>
      <w:pPr>
        <w:pStyle w:val="Heading2"/>
      </w:pPr>
      <w:r>
        <w:t xml:space="preserve">Validation, Reversals &amp; Prohibited Practices</w:t>
      </w:r>
    </w:p>
    <w:p>
      <w:r>
        <w:t xml:space="preserve">Define when commissions lock and what voids them, and forbid the practices that drain margin or risk your brand. Reserve the right to withhold payment for violations.</w:t>
      </w:r>
    </w:p>
    <w:p>
      <w:r>
        <w:rPr>
          <w:b/>
          <w:bCs/>
        </w:rPr>
        <w:t xml:space="preserve">When commissions are approved (after the return window): </w:t>
      </w:r>
      <w:r>
        <w:t xml:space="preserve">________________________________</w:t>
      </w:r>
    </w:p>
    <w:p>
      <w:r>
        <w:rPr>
          <w:b/>
          <w:bCs/>
        </w:rPr>
        <w:t xml:space="preserve">What reverses a commission (refunds, chargebacks, fraud): </w:t>
      </w:r>
      <w:r>
        <w:t xml:space="preserve">________________________________</w:t>
      </w:r>
    </w:p>
    <w:p>
      <w:r>
        <w:rPr>
          <w:b/>
          <w:bCs/>
        </w:rPr>
        <w:t xml:space="preserve">Trademark / paid-search policy (no bidding on brand terms): </w:t>
      </w:r>
      <w:r>
        <w:t xml:space="preserve">________________________________</w:t>
      </w:r>
    </w:p>
    <w:p>
      <w:r>
        <w:rPr>
          <w:b/>
          <w:bCs/>
        </w:rPr>
        <w:t xml:space="preserve">Prohibited practices (cookie stuffing, spam, false claims, code leakage): </w:t>
      </w:r>
      <w:r>
        <w:t xml:space="preserve">________________________________</w:t>
      </w:r>
    </w:p>
    <w:p>
      <w:r>
        <w:rPr>
          <w:b/>
          <w:bCs/>
        </w:rPr>
        <w:t xml:space="preserve">Right to withhold payment and remove partners for breaches: </w:t>
      </w:r>
      <w:r>
        <w:t xml:space="preserve">________________________________</w:t>
      </w:r>
    </w:p>
    <w:p>
      <w:pPr>
        <w:pStyle w:val="Heading2"/>
      </w:pPr>
      <w:r>
        <w:t xml:space="preserve">FTC Disclosure &amp; Claims Policy</w:t>
      </w:r>
    </w:p>
    <w:p>
      <w:r>
        <w:t xml:space="preserve">Disclosure is legally required and the brand can be liable for partners' deceptive claims. Give partners exact wording and tell them where it must appear.</w:t>
      </w:r>
    </w:p>
    <w:p>
      <w:r>
        <w:rPr>
          <w:b/>
          <w:bCs/>
        </w:rPr>
        <w:t xml:space="preserve">Approved disclosure wording (e.g. 'This post contains affiliate links'): </w:t>
      </w:r>
      <w:r>
        <w:t xml:space="preserve">________________________________</w:t>
      </w:r>
    </w:p>
    <w:p>
      <w:r>
        <w:rPr>
          <w:b/>
          <w:bCs/>
        </w:rPr>
        <w:t xml:space="preserve">Required placement (clear and conspicuous, before the link): </w:t>
      </w:r>
      <w:r>
        <w:t xml:space="preserve">________________________________</w:t>
      </w:r>
    </w:p>
    <w:p>
      <w:r>
        <w:rPr>
          <w:b/>
          <w:bCs/>
        </w:rPr>
        <w:t xml:space="preserve">Prohibited/regulated claims (health, finance, income): </w:t>
      </w:r>
      <w:r>
        <w:t xml:space="preserve">________________________________</w:t>
      </w:r>
    </w:p>
    <w:p>
      <w:r>
        <w:rPr>
          <w:b/>
          <w:bCs/>
        </w:rPr>
        <w:t xml:space="preserve">How and how often you will monitor partner content: </w:t>
      </w:r>
      <w:r>
        <w:t xml:space="preserve">________________________________</w:t>
      </w:r>
    </w:p>
    <w:p>
      <w:r>
        <w:rPr>
          <w:b/>
          <w:bCs/>
        </w:rPr>
        <w:t xml:space="preserve">Consequences for non-disclosure or false claims: </w:t>
      </w:r>
      <w:r>
        <w:t xml:space="preserve">________________________________</w:t>
      </w:r>
    </w:p>
    <w:p>
      <w:pPr>
        <w:pStyle w:val="Heading2"/>
      </w:pPr>
      <w:r>
        <w:t xml:space="preserve">Tax &amp; Independent-Contractor Status</w:t>
      </w:r>
    </w:p>
    <w:p>
      <w:r>
        <w:t xml:space="preserve">Affiliates are independent contractors. Capture the tax details you need to pay and report legally, and note international considerations.</w:t>
      </w:r>
    </w:p>
    <w:p>
      <w:r>
        <w:rPr>
          <w:b/>
          <w:bCs/>
        </w:rPr>
        <w:t xml:space="preserve">Tax forms collected (W-9 domestic / W-8 foreign): </w:t>
      </w:r>
      <w:r>
        <w:t xml:space="preserve">________________________________</w:t>
      </w:r>
    </w:p>
    <w:p>
      <w:r>
        <w:rPr>
          <w:b/>
          <w:bCs/>
        </w:rPr>
        <w:t xml:space="preserve">Reporting threshold and form (1099-NEC at 600 dollars/yr in the US): </w:t>
      </w:r>
      <w:r>
        <w:t xml:space="preserve">________________________________</w:t>
      </w:r>
    </w:p>
    <w:p>
      <w:r>
        <w:rPr>
          <w:b/>
          <w:bCs/>
        </w:rPr>
        <w:t xml:space="preserve">Independent-contractor acknowledgement in the terms: </w:t>
      </w:r>
      <w:r>
        <w:t xml:space="preserve">________________________________</w:t>
      </w:r>
    </w:p>
    <w:p>
      <w:r>
        <w:rPr>
          <w:b/>
          <w:bCs/>
        </w:rPr>
        <w:t xml:space="preserve">International notes (withholding, VAT/GST, local disclosure laws): </w:t>
      </w:r>
      <w:r>
        <w:t xml:space="preserve">________________________________</w:t>
      </w:r>
    </w:p>
    <w:p>
      <w:r>
        <w:rPr>
          <w:b/>
          <w:bCs/>
        </w:rPr>
        <w:t xml:space="preserve">Whether your network manages global payouts and compliance: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2026-06-07T11:52:00.754Z</dcterms:created>
  <dcterms:modified xsi:type="dcterms:W3CDTF">2026-06-07T11:52:00.754Z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