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Thumbnail and Title Packaging Brief</w:t>
      </w:r>
    </w:p>
    <w:p>
      <w:pPr>
        <w:pStyle w:val="Heading2"/>
      </w:pPr>
      <w:r>
        <w:t xml:space="preserve">Video and Core Idea</w:t>
      </w:r>
    </w:p>
    <w:p>
      <w:r>
        <w:t xml:space="preserve">Capture the single video, its one core idea, and where it will mostly be seen, so every packaging decision traces back to one goal.</w:t>
      </w:r>
    </w:p>
    <w:p>
      <w:r>
        <w:rPr>
          <w:b/>
          <w:bCs/>
        </w:rPr>
        <w:t xml:space="preserve">Video / episode: </w:t>
      </w:r>
      <w:r>
        <w:t xml:space="preserve">________________________________</w:t>
      </w:r>
    </w:p>
    <w:p>
      <w:r>
        <w:rPr>
          <w:b/>
          <w:bCs/>
        </w:rPr>
        <w:t xml:space="preserve">Single core idea (one sentence): </w:t>
      </w:r>
      <w:r>
        <w:t xml:space="preserve">________________________________</w:t>
      </w:r>
    </w:p>
    <w:p>
      <w:r>
        <w:rPr>
          <w:b/>
          <w:bCs/>
        </w:rPr>
        <w:t xml:space="preserve">Primary surface (search / home / suggested / podcast feed): </w:t>
      </w:r>
      <w:r>
        <w:t xml:space="preserve">________________________________</w:t>
      </w:r>
    </w:p>
    <w:p>
      <w:r>
        <w:rPr>
          <w:b/>
          <w:bCs/>
        </w:rPr>
        <w:t xml:space="preserve">Target audience: </w:t>
      </w:r>
      <w:r>
        <w:t xml:space="preserve">________________________________</w:t>
      </w:r>
    </w:p>
    <w:p>
      <w:r>
        <w:rPr>
          <w:b/>
          <w:bCs/>
        </w:rPr>
        <w:t xml:space="preserve">Channel baseline CTR: </w:t>
      </w:r>
      <w:r>
        <w:t xml:space="preserve">________________________________</w:t>
      </w:r>
    </w:p>
    <w:p>
      <w:pPr>
        <w:pStyle w:val="Heading2"/>
      </w:pPr>
      <w:r>
        <w:t xml:space="preserve">Composition Plan</w:t>
      </w:r>
    </w:p>
    <w:p>
      <w:r>
        <w:t xml:space="preserve">Record the focal subject and how it will separate from the background so the thumbnail reads at small size.</w:t>
      </w:r>
    </w:p>
    <w:p>
      <w:r>
        <w:rPr>
          <w:b/>
          <w:bCs/>
        </w:rPr>
        <w:t xml:space="preserve">Main subject: </w:t>
      </w:r>
      <w:r>
        <w:t xml:space="preserve">________________________________</w:t>
      </w:r>
    </w:p>
    <w:p>
      <w:r>
        <w:rPr>
          <w:b/>
          <w:bCs/>
        </w:rPr>
        <w:t xml:space="preserve">Subject scale and rule-of-thirds position: </w:t>
      </w:r>
      <w:r>
        <w:t xml:space="preserve">________________________________</w:t>
      </w:r>
    </w:p>
    <w:p>
      <w:r>
        <w:rPr>
          <w:b/>
          <w:bCs/>
        </w:rPr>
        <w:t xml:space="preserve">Background treatment (hex / blur / clash): </w:t>
      </w:r>
      <w:r>
        <w:t xml:space="preserve">________________________________</w:t>
      </w:r>
    </w:p>
    <w:p>
      <w:r>
        <w:rPr>
          <w:b/>
          <w:bCs/>
        </w:rPr>
        <w:t xml:space="preserve">Separation method (outline / shadow / depth): </w:t>
      </w:r>
      <w:r>
        <w:t xml:space="preserve">________________________________</w:t>
      </w:r>
    </w:p>
    <w:p>
      <w:r>
        <w:rPr>
          <w:b/>
          <w:bCs/>
        </w:rPr>
        <w:t xml:space="preserve">Element count (aim 2 to 3): </w:t>
      </w:r>
      <w:r>
        <w:t xml:space="preserve">________________________________</w:t>
      </w:r>
    </w:p>
    <w:p>
      <w:pPr>
        <w:pStyle w:val="Heading2"/>
      </w:pPr>
      <w:r>
        <w:t xml:space="preserve">Text, Face, and the Curiosity Gap</w:t>
      </w:r>
    </w:p>
    <w:p>
      <w:r>
        <w:t xml:space="preserve">Decide the words, the face and emotion, and how thumbnail and title together open an honest gap.</w:t>
      </w:r>
    </w:p>
    <w:p>
      <w:r>
        <w:rPr>
          <w:b/>
          <w:bCs/>
        </w:rPr>
        <w:t xml:space="preserve">Thumbnail text (3 words or fewer, or none): </w:t>
      </w:r>
      <w:r>
        <w:t xml:space="preserve">________________________________</w:t>
      </w:r>
    </w:p>
    <w:p>
      <w:r>
        <w:rPr>
          <w:b/>
          <w:bCs/>
        </w:rPr>
        <w:t xml:space="preserve">Font and weight: </w:t>
      </w:r>
      <w:r>
        <w:t xml:space="preserve">________________________________</w:t>
      </w:r>
    </w:p>
    <w:p>
      <w:r>
        <w:rPr>
          <w:b/>
          <w:bCs/>
        </w:rPr>
        <w:t xml:space="preserve">Face and target emotion: </w:t>
      </w:r>
      <w:r>
        <w:t xml:space="preserve">________________________________</w:t>
      </w:r>
    </w:p>
    <w:p>
      <w:r>
        <w:rPr>
          <w:b/>
          <w:bCs/>
        </w:rPr>
        <w:t xml:space="preserve">Paired title: </w:t>
      </w:r>
      <w:r>
        <w:t xml:space="preserve">________________________________</w:t>
      </w:r>
    </w:p>
    <w:p>
      <w:r>
        <w:rPr>
          <w:b/>
          <w:bCs/>
        </w:rPr>
        <w:t xml:space="preserve">The curiosity gap they create (and why it is honest): </w:t>
      </w:r>
      <w:r>
        <w:t xml:space="preserve">________________________________</w:t>
      </w:r>
    </w:p>
    <w:p>
      <w:pPr>
        <w:pStyle w:val="Heading2"/>
      </w:pPr>
      <w:r>
        <w:t xml:space="preserve">Test and Ship</w:t>
      </w:r>
    </w:p>
    <w:p>
      <w:r>
        <w:t xml:space="preserve">Document the variants, the test plan, and the final checks so the thumbnail ships clean and the result feeds the next one.</w:t>
      </w:r>
    </w:p>
    <w:p>
      <w:r>
        <w:rPr>
          <w:b/>
          <w:bCs/>
        </w:rPr>
        <w:t xml:space="preserve">Variant A vs B (the one thing changed): </w:t>
      </w:r>
      <w:r>
        <w:t xml:space="preserve">________________________________</w:t>
      </w:r>
    </w:p>
    <w:p>
      <w:r>
        <w:rPr>
          <w:b/>
          <w:bCs/>
        </w:rPr>
        <w:t xml:space="preserve">Test method (Test &amp; Compare / manual): </w:t>
      </w:r>
      <w:r>
        <w:t xml:space="preserve">________________________________</w:t>
      </w:r>
    </w:p>
    <w:p>
      <w:r>
        <w:rPr>
          <w:b/>
          <w:bCs/>
        </w:rPr>
        <w:t xml:space="preserve">Final checks passed (greyscale / thumb-size / timestamp): </w:t>
      </w:r>
      <w:r>
        <w:t xml:space="preserve">________________________________</w:t>
      </w:r>
    </w:p>
    <w:p>
      <w:r>
        <w:rPr>
          <w:b/>
          <w:bCs/>
        </w:rPr>
        <w:t xml:space="preserve">Channel signature elements kept: </w:t>
      </w:r>
      <w:r>
        <w:t xml:space="preserve">________________________________</w:t>
      </w:r>
    </w:p>
    <w:p>
      <w:r>
        <w:rPr>
          <w:b/>
          <w:bCs/>
        </w:rPr>
        <w:t xml:space="preserve">Result and rule learned: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2026-06-08T10:58:43.912Z</dcterms:created>
  <dcterms:modified xsi:type="dcterms:W3CDTF">2026-06-08T10:58:43.913Z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