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Canva Brand Kit Spec</w:t>
      </w:r>
    </w:p>
    <w:p>
      <w:pPr>
        <w:pStyle w:val="Heading2"/>
      </w:pPr>
      <w:r>
        <w:t xml:space="preserve">How to Use This Spec</w:t>
      </w:r>
    </w:p>
    <w:p>
      <w:r>
        <w:t xml:space="preserve">This is the master reference for your Canva Brand Kit. Fill it in once, enter the values into Canva under Brand Kit, and share it with anyone who designs for the brand. Use exact hex codes for colors and name each color by its role so teammates pick the right one. Pick one heading font and one body font and keep them; mixing fonts is the fastest way to look inconsistent. Update this whenever the brand evolves.</w:t>
      </w:r>
    </w:p>
    <w:p>
      <w:r>
        <w:rPr>
          <w:b/>
          <w:bCs/>
        </w:rPr>
        <w:t xml:space="preserve">Brand name: </w:t>
      </w:r>
      <w:r>
        <w:t xml:space="preserve">________________________________</w:t>
      </w:r>
    </w:p>
    <w:p>
      <w:r>
        <w:rPr>
          <w:b/>
          <w:bCs/>
        </w:rPr>
        <w:t xml:space="preserve">Date last updated: </w:t>
      </w:r>
      <w:r>
        <w:t xml:space="preserve">________________________________</w:t>
      </w:r>
    </w:p>
    <w:p>
      <w:r>
        <w:rPr>
          <w:b/>
          <w:bCs/>
        </w:rPr>
        <w:t xml:space="preserve">Canva plan (Free / Pro / Teams): </w:t>
      </w:r>
      <w:r>
        <w:t xml:space="preserve">________________________________</w:t>
      </w:r>
    </w:p>
    <w:p>
      <w:pPr>
        <w:pStyle w:val="Heading2"/>
      </w:pPr>
      <w:r>
        <w:t xml:space="preserve">Logos</w:t>
      </w:r>
    </w:p>
    <w:p>
      <w:r>
        <w:t xml:space="preserve">Upload at least three logo versions to the Brand Kit: a primary logo, a reversed (white) version for dark backgrounds, and a square mark for avatars. List the filenames here so they are easy to find.</w:t>
      </w:r>
    </w:p>
    <w:p>
      <w:r>
        <w:rPr>
          <w:b/>
          <w:bCs/>
        </w:rPr>
        <w:t xml:space="preserve">Primary logo filename: </w:t>
      </w:r>
      <w:r>
        <w:t xml:space="preserve">________________________________</w:t>
      </w:r>
    </w:p>
    <w:p>
      <w:r>
        <w:rPr>
          <w:b/>
          <w:bCs/>
        </w:rPr>
        <w:t xml:space="preserve">Reversed / white logo filename: </w:t>
      </w:r>
      <w:r>
        <w:t xml:space="preserve">________________________________</w:t>
      </w:r>
    </w:p>
    <w:p>
      <w:r>
        <w:rPr>
          <w:b/>
          <w:bCs/>
        </w:rPr>
        <w:t xml:space="preserve">Square mark filename: </w:t>
      </w:r>
      <w:r>
        <w:t xml:space="preserve">________________________________</w:t>
      </w:r>
    </w:p>
    <w:p>
      <w:r>
        <w:rPr>
          <w:b/>
          <w:bCs/>
        </w:rPr>
        <w:t xml:space="preserve">Minimum clear space / sizing rule: </w:t>
      </w:r>
      <w:r>
        <w:t xml:space="preserve">________________________________</w:t>
      </w:r>
    </w:p>
    <w:p>
      <w:pPr>
        <w:pStyle w:val="Heading2"/>
      </w:pPr>
      <w:r>
        <w:t xml:space="preserve">Brand Colors</w:t>
      </w:r>
    </w:p>
    <w:p>
      <w:r>
        <w:t xml:space="preserve">Add each color to the Brand Kit with its exact hex code and a role name. Note which is the dominant background and which is the accent so designs stay consistent. Example: Primary 2E5D4B (deep green), Accent C97B4A (terracotta), Background F4EFE6 (cream).</w:t>
      </w:r>
    </w:p>
    <w:p>
      <w:r>
        <w:rPr>
          <w:b/>
          <w:bCs/>
        </w:rPr>
        <w:t xml:space="preserve">Primary color (hex + name): </w:t>
      </w:r>
      <w:r>
        <w:t xml:space="preserve">________________________________</w:t>
      </w:r>
    </w:p>
    <w:p>
      <w:r>
        <w:rPr>
          <w:b/>
          <w:bCs/>
        </w:rPr>
        <w:t xml:space="preserve">Accent color (hex + name): </w:t>
      </w:r>
      <w:r>
        <w:t xml:space="preserve">________________________________</w:t>
      </w:r>
    </w:p>
    <w:p>
      <w:r>
        <w:rPr>
          <w:b/>
          <w:bCs/>
        </w:rPr>
        <w:t xml:space="preserve">Background color (hex + name): </w:t>
      </w:r>
      <w:r>
        <w:t xml:space="preserve">________________________________</w:t>
      </w:r>
    </w:p>
    <w:p>
      <w:r>
        <w:rPr>
          <w:b/>
          <w:bCs/>
        </w:rPr>
        <w:t xml:space="preserve">Color 4 (optional): </w:t>
      </w:r>
      <w:r>
        <w:t xml:space="preserve">________________________________</w:t>
      </w:r>
    </w:p>
    <w:p>
      <w:r>
        <w:rPr>
          <w:b/>
          <w:bCs/>
        </w:rPr>
        <w:t xml:space="preserve">Color 5 (optional): </w:t>
      </w:r>
      <w:r>
        <w:t xml:space="preserve">________________________________</w:t>
      </w:r>
    </w:p>
    <w:p>
      <w:pPr>
        <w:pStyle w:val="Heading2"/>
      </w:pPr>
      <w:r>
        <w:t xml:space="preserve">Fonts and Brand Voice</w:t>
      </w:r>
    </w:p>
    <w:p>
      <w:r>
        <w:t xml:space="preserve">Lock one heading font and one body font in the Brand Kit; upload a licensed brand font file if you have one, or choose the closest Canva font. Write a one-sentence brand voice so Magic Write can match the tone. Example voice: warm, encouraging, and plain-spoken for beginners.</w:t>
      </w:r>
    </w:p>
    <w:p>
      <w:r>
        <w:rPr>
          <w:b/>
          <w:bCs/>
        </w:rPr>
        <w:t xml:space="preserve">Heading font: </w:t>
      </w:r>
      <w:r>
        <w:t xml:space="preserve">________________________________</w:t>
      </w:r>
    </w:p>
    <w:p>
      <w:r>
        <w:rPr>
          <w:b/>
          <w:bCs/>
        </w:rPr>
        <w:t xml:space="preserve">Body font: </w:t>
      </w:r>
      <w:r>
        <w:t xml:space="preserve">________________________________</w:t>
      </w:r>
    </w:p>
    <w:p>
      <w:r>
        <w:rPr>
          <w:b/>
          <w:bCs/>
        </w:rPr>
        <w:t xml:space="preserve">Font license note (uploaded file / Canva font): </w:t>
      </w:r>
      <w:r>
        <w:t xml:space="preserve">________________________________</w:t>
      </w:r>
    </w:p>
    <w:p>
      <w:r>
        <w:rPr>
          <w:b/>
          <w:bCs/>
        </w:rPr>
        <w:t xml:space="preserve">Brand voice in one sentence: </w:t>
      </w:r>
      <w:r>
        <w:t xml:space="preserve">________________________________</w:t>
      </w:r>
    </w:p>
    <w:p>
      <w:pPr>
        <w:pStyle w:val="Heading2"/>
      </w:pPr>
      <w:r>
        <w:t xml:space="preserve">Defaults and Avoid List</w:t>
      </w:r>
    </w:p>
    <w:p>
      <w:r>
        <w:t xml:space="preserve">Define how designs are framed by default and what to exclude, so every asset feels like the same brand. Example defaults: generous negative space, real logo bottom-right, headline in heading font. Example avoid list: no neon colors, no more than two fonts, no AI-generated text inside images.</w:t>
      </w:r>
    </w:p>
    <w:p>
      <w:r>
        <w:rPr>
          <w:b/>
          <w:bCs/>
        </w:rPr>
        <w:t xml:space="preserve">Composition and layout defaults: </w:t>
      </w:r>
      <w:r>
        <w:t xml:space="preserve">________________________________</w:t>
      </w:r>
    </w:p>
    <w:p>
      <w:r>
        <w:rPr>
          <w:b/>
          <w:bCs/>
        </w:rPr>
        <w:t xml:space="preserve">Avoid list (colors, fonts, AI text, clutter): </w:t>
      </w:r>
      <w:r>
        <w:t xml:space="preserve">________________________________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2026-06-07T23:38:41.304Z</dcterms:created>
  <dcterms:modified xsi:type="dcterms:W3CDTF">2026-06-07T23:38:41.304Z</dcterms:modified>
</cp:coreProperties>
</file>

<file path=docProps/custom.xml><?xml version="1.0" encoding="utf-8"?>
<Properties xmlns="http://schemas.openxmlformats.org/officeDocument/2006/custom-properties" xmlns:vt="http://schemas.openxmlformats.org/officeDocument/2006/docPropsVTypes"/>
</file>