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Placement and File Handoff Brief</w:t>
      </w:r>
    </w:p>
    <w:p>
      <w:pPr>
        <w:pStyle w:val="Heading2"/>
      </w:pPr>
      <w:r>
        <w:t xml:space="preserve">Design and Method</w:t>
      </w:r>
    </w:p>
    <w:p>
      <w:r>
        <w:t xml:space="preserve">Capture the design, its decoration method, and the garments it will print on, so every later spec traces back to one plan.</w:t>
      </w:r>
    </w:p>
    <w:p>
      <w:r>
        <w:rPr>
          <w:b/>
          <w:bCs/>
        </w:rPr>
        <w:t xml:space="preserve">Design name / concept: </w:t>
      </w:r>
      <w:r>
        <w:t xml:space="preserve">________________________________</w:t>
      </w:r>
    </w:p>
    <w:p>
      <w:r>
        <w:rPr>
          <w:b/>
          <w:bCs/>
        </w:rPr>
        <w:t xml:space="preserve">Decoration method: </w:t>
      </w:r>
      <w:r>
        <w:t xml:space="preserve">________________________________</w:t>
      </w:r>
    </w:p>
    <w:p>
      <w:r>
        <w:rPr>
          <w:b/>
          <w:bCs/>
        </w:rPr>
        <w:t xml:space="preserve">Garment colours offered: </w:t>
      </w:r>
      <w:r>
        <w:t xml:space="preserve">________________________________</w:t>
      </w:r>
    </w:p>
    <w:p>
      <w:r>
        <w:rPr>
          <w:b/>
          <w:bCs/>
        </w:rPr>
        <w:t xml:space="preserve">Fabric: </w:t>
      </w:r>
      <w:r>
        <w:t xml:space="preserve">________________________________</w:t>
      </w:r>
    </w:p>
    <w:p>
      <w:r>
        <w:rPr>
          <w:b/>
          <w:bCs/>
        </w:rPr>
        <w:t xml:space="preserve">Quantity: </w:t>
      </w:r>
      <w:r>
        <w:t xml:space="preserve">________________________________</w:t>
      </w:r>
    </w:p>
    <w:p>
      <w:pPr>
        <w:pStyle w:val="Heading2"/>
      </w:pPr>
      <w:r>
        <w:t xml:space="preserve">Colour and Separations</w:t>
      </w:r>
    </w:p>
    <w:p>
      <w:r>
        <w:t xml:space="preserve">Record every ink, the underbase, and the total screens so the printer can quote and run without guessing.</w:t>
      </w:r>
    </w:p>
    <w:p>
      <w:r>
        <w:rPr>
          <w:b/>
          <w:bCs/>
        </w:rPr>
        <w:t xml:space="preserve">Spot colours and Pantone numbers: </w:t>
      </w:r>
      <w:r>
        <w:t xml:space="preserve">________________________________</w:t>
      </w:r>
    </w:p>
    <w:p>
      <w:r>
        <w:rPr>
          <w:b/>
          <w:bCs/>
        </w:rPr>
        <w:t xml:space="preserve">White underbase needed? (darks): </w:t>
      </w:r>
      <w:r>
        <w:t xml:space="preserve">________________________________</w:t>
      </w:r>
    </w:p>
    <w:p>
      <w:r>
        <w:rPr>
          <w:b/>
          <w:bCs/>
        </w:rPr>
        <w:t xml:space="preserve">Trapping / keyline plan: </w:t>
      </w:r>
      <w:r>
        <w:t xml:space="preserve">________________________________</w:t>
      </w:r>
    </w:p>
    <w:p>
      <w:r>
        <w:rPr>
          <w:b/>
          <w:bCs/>
        </w:rPr>
        <w:t xml:space="preserve">Total screen count: </w:t>
      </w:r>
      <w:r>
        <w:t xml:space="preserve">________________________________</w:t>
      </w:r>
    </w:p>
    <w:p>
      <w:r>
        <w:rPr>
          <w:b/>
          <w:bCs/>
        </w:rPr>
        <w:t xml:space="preserve">Halftones used (where / why): </w:t>
      </w:r>
      <w:r>
        <w:t xml:space="preserve">________________________________</w:t>
      </w:r>
    </w:p>
    <w:p>
      <w:pPr>
        <w:pStyle w:val="Heading2"/>
      </w:pPr>
      <w:r>
        <w:t xml:space="preserve">Placement and Size</w:t>
      </w:r>
    </w:p>
    <w:p>
      <w:r>
        <w:t xml:space="preserve">Document where each print sits and how big it is, measured from real reference points and kept inside the printable area.</w:t>
      </w:r>
    </w:p>
    <w:p>
      <w:r>
        <w:rPr>
          <w:b/>
          <w:bCs/>
        </w:rPr>
        <w:t xml:space="preserve">Print location(s): </w:t>
      </w:r>
      <w:r>
        <w:t xml:space="preserve">________________________________</w:t>
      </w:r>
    </w:p>
    <w:p>
      <w:r>
        <w:rPr>
          <w:b/>
          <w:bCs/>
        </w:rPr>
        <w:t xml:space="preserve">Print width(s): </w:t>
      </w:r>
      <w:r>
        <w:t xml:space="preserve">________________________________</w:t>
      </w:r>
    </w:p>
    <w:p>
      <w:r>
        <w:rPr>
          <w:b/>
          <w:bCs/>
        </w:rPr>
        <w:t xml:space="preserve">Top edge distance from collar: </w:t>
      </w:r>
      <w:r>
        <w:t xml:space="preserve">________________________________</w:t>
      </w:r>
    </w:p>
    <w:p>
      <w:r>
        <w:rPr>
          <w:b/>
          <w:bCs/>
        </w:rPr>
        <w:t xml:space="preserve">Maximum printable area: </w:t>
      </w:r>
      <w:r>
        <w:t xml:space="preserve">________________________________</w:t>
      </w:r>
    </w:p>
    <w:p>
      <w:r>
        <w:rPr>
          <w:b/>
          <w:bCs/>
        </w:rPr>
        <w:t xml:space="preserve">How placement scales across sizes: </w:t>
      </w:r>
      <w:r>
        <w:t xml:space="preserve">________________________________</w:t>
      </w:r>
    </w:p>
    <w:p>
      <w:pPr>
        <w:pStyle w:val="Heading2"/>
      </w:pPr>
      <w:r>
        <w:t xml:space="preserve">Files and Delivery</w:t>
      </w:r>
    </w:p>
    <w:p>
      <w:r>
        <w:t xml:space="preserve">List exactly what is delivered to which destination so the job runs with no clarifying email.</w:t>
      </w:r>
    </w:p>
    <w:p>
      <w:r>
        <w:rPr>
          <w:b/>
          <w:bCs/>
        </w:rPr>
        <w:t xml:space="preserve">Destination (screen shop / POD / embroiderer): </w:t>
      </w:r>
      <w:r>
        <w:t xml:space="preserve">________________________________</w:t>
      </w:r>
    </w:p>
    <w:p>
      <w:r>
        <w:rPr>
          <w:b/>
          <w:bCs/>
        </w:rPr>
        <w:t xml:space="preserve">Delivered formats (vector / transparent PNG at 300 DPI): </w:t>
      </w:r>
      <w:r>
        <w:t xml:space="preserve">________________________________</w:t>
      </w:r>
    </w:p>
    <w:p>
      <w:r>
        <w:rPr>
          <w:b/>
          <w:bCs/>
        </w:rPr>
        <w:t xml:space="preserve">Fonts outlined and strokes expanded? (yes/no): </w:t>
      </w:r>
      <w:r>
        <w:t xml:space="preserve">________________________________</w:t>
      </w:r>
    </w:p>
    <w:p>
      <w:r>
        <w:rPr>
          <w:b/>
          <w:bCs/>
        </w:rPr>
        <w:t xml:space="preserve">Colour and placement map included? (yes/no): </w:t>
      </w:r>
      <w:r>
        <w:t xml:space="preserve">________________________________</w:t>
      </w:r>
    </w:p>
    <w:p>
      <w:r>
        <w:rPr>
          <w:b/>
          <w:bCs/>
        </w:rPr>
        <w:t xml:space="preserve">Editable master saved separately? (yes/no):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2026-06-08T10:58:40.375Z</dcterms:created>
  <dcterms:modified xsi:type="dcterms:W3CDTF">2026-06-08T10:58:40.375Z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