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Sticker Upload and Ship Brief</w:t>
      </w:r>
    </w:p>
    <w:p>
      <w:pPr>
        <w:pStyle w:val="Heading2"/>
      </w:pPr>
      <w:r>
        <w:t xml:space="preserve">Design and Spec</w:t>
      </w:r>
    </w:p>
    <w:p>
      <w:r>
        <w:t xml:space="preserve">Capture the single design, its format, finish, and size so every file decision traces back to one product.</w:t>
      </w:r>
    </w:p>
    <w:p>
      <w:r>
        <w:rPr>
          <w:b/>
          <w:bCs/>
        </w:rPr>
        <w:t xml:space="preserve">Design / theme: </w:t>
      </w:r>
      <w:r>
        <w:t xml:space="preserve">________________________________</w:t>
      </w:r>
    </w:p>
    <w:p>
      <w:r>
        <w:rPr>
          <w:b/>
          <w:bCs/>
        </w:rPr>
        <w:t xml:space="preserve">Format (die-cut / kiss-cut / sheet): </w:t>
      </w:r>
      <w:r>
        <w:t xml:space="preserve">________________________________</w:t>
      </w:r>
    </w:p>
    <w:p>
      <w:r>
        <w:rPr>
          <w:b/>
          <w:bCs/>
        </w:rPr>
        <w:t xml:space="preserve">Finish (gloss / matte / clear / holographic): </w:t>
      </w:r>
      <w:r>
        <w:t xml:space="preserve">________________________________</w:t>
      </w:r>
    </w:p>
    <w:p>
      <w:r>
        <w:rPr>
          <w:b/>
          <w:bCs/>
        </w:rPr>
        <w:t xml:space="preserve">Final size (inches): </w:t>
      </w:r>
      <w:r>
        <w:t xml:space="preserve">________________________________</w:t>
      </w:r>
    </w:p>
    <w:p>
      <w:r>
        <w:rPr>
          <w:b/>
          <w:bCs/>
        </w:rPr>
        <w:t xml:space="preserve">Cut to art or to backing shape: </w:t>
      </w:r>
      <w:r>
        <w:t xml:space="preserve">________________________________</w:t>
      </w:r>
    </w:p>
    <w:p>
      <w:pPr>
        <w:pStyle w:val="Heading2"/>
      </w:pPr>
      <w:r>
        <w:t xml:space="preserve">Print-Ready File</w:t>
      </w:r>
    </w:p>
    <w:p>
      <w:r>
        <w:t xml:space="preserve">Record the export settings that make the file accepted on the first try.</w:t>
      </w:r>
    </w:p>
    <w:p>
      <w:r>
        <w:rPr>
          <w:b/>
          <w:bCs/>
        </w:rPr>
        <w:t xml:space="preserve">Document size with bleed: </w:t>
      </w:r>
      <w:r>
        <w:t xml:space="preserve">________________________________</w:t>
      </w:r>
    </w:p>
    <w:p>
      <w:r>
        <w:rPr>
          <w:b/>
          <w:bCs/>
        </w:rPr>
        <w:t xml:space="preserve">Resolution (300 DPI): </w:t>
      </w:r>
      <w:r>
        <w:t xml:space="preserve">________________________________</w:t>
      </w:r>
    </w:p>
    <w:p>
      <w:r>
        <w:rPr>
          <w:b/>
          <w:bCs/>
        </w:rPr>
        <w:t xml:space="preserve">Colour mode (CMYK / RGB sRGB): </w:t>
      </w:r>
      <w:r>
        <w:t xml:space="preserve">________________________________</w:t>
      </w:r>
    </w:p>
    <w:p>
      <w:r>
        <w:rPr>
          <w:b/>
          <w:bCs/>
        </w:rPr>
        <w:t xml:space="preserve">Background transparent? (die-cut): </w:t>
      </w:r>
      <w:r>
        <w:t xml:space="preserve">________________________________</w:t>
      </w:r>
    </w:p>
    <w:p>
      <w:r>
        <w:rPr>
          <w:b/>
          <w:bCs/>
        </w:rPr>
        <w:t xml:space="preserve">Fonts outlined? (Y/N): </w:t>
      </w:r>
      <w:r>
        <w:t xml:space="preserve">________________________________</w:t>
      </w:r>
    </w:p>
    <w:p>
      <w:r>
        <w:rPr>
          <w:b/>
          <w:bCs/>
        </w:rPr>
        <w:t xml:space="preserve">Cut contour: own spot layer or service auto-cut: </w:t>
      </w:r>
      <w:r>
        <w:t xml:space="preserve">________________________________</w:t>
      </w:r>
    </w:p>
    <w:p>
      <w:pPr>
        <w:pStyle w:val="Heading2"/>
      </w:pPr>
      <w:r>
        <w:t xml:space="preserve">Per-Service Upload</w:t>
      </w:r>
    </w:p>
    <w:p>
      <w:r>
        <w:t xml:space="preserve">Note exactly how each platform wants the file, taken from its current help page.</w:t>
      </w:r>
    </w:p>
    <w:p>
      <w:r>
        <w:rPr>
          <w:b/>
          <w:bCs/>
        </w:rPr>
        <w:t xml:space="preserve">Service (Redbubble / Sticker Mule / STIX): </w:t>
      </w:r>
      <w:r>
        <w:t xml:space="preserve">________________________________</w:t>
      </w:r>
    </w:p>
    <w:p>
      <w:r>
        <w:rPr>
          <w:b/>
          <w:bCs/>
        </w:rPr>
        <w:t xml:space="preserve">Accepted file type: </w:t>
      </w:r>
      <w:r>
        <w:t xml:space="preserve">________________________________</w:t>
      </w:r>
    </w:p>
    <w:p>
      <w:r>
        <w:rPr>
          <w:b/>
          <w:bCs/>
        </w:rPr>
        <w:t xml:space="preserve">Expected colour mode: </w:t>
      </w:r>
      <w:r>
        <w:t xml:space="preserve">________________________________</w:t>
      </w:r>
    </w:p>
    <w:p>
      <w:r>
        <w:rPr>
          <w:b/>
          <w:bCs/>
        </w:rPr>
        <w:t xml:space="preserve">Requested resolution / pixel size: </w:t>
      </w:r>
      <w:r>
        <w:t xml:space="preserve">________________________________</w:t>
      </w:r>
    </w:p>
    <w:p>
      <w:r>
        <w:rPr>
          <w:b/>
          <w:bCs/>
        </w:rPr>
        <w:t xml:space="preserve">Who generates the cut: </w:t>
      </w:r>
      <w:r>
        <w:t xml:space="preserve">________________________________</w:t>
      </w:r>
    </w:p>
    <w:p>
      <w:r>
        <w:rPr>
          <w:b/>
          <w:bCs/>
        </w:rPr>
        <w:t xml:space="preserve">Cut preview / proof checked? (Y/N): </w:t>
      </w:r>
      <w:r>
        <w:t xml:space="preserve">________________________________</w:t>
      </w:r>
    </w:p>
    <w:p>
      <w:pPr>
        <w:pStyle w:val="Heading2"/>
      </w:pPr>
      <w:r>
        <w:t xml:space="preserve">Mock-Up and Pack</w:t>
      </w:r>
    </w:p>
    <w:p>
      <w:r>
        <w:t xml:space="preserve">Document the mock-ups and the through-line so the pack ships as one coherent collection.</w:t>
      </w:r>
    </w:p>
    <w:p>
      <w:r>
        <w:rPr>
          <w:b/>
          <w:bCs/>
        </w:rPr>
        <w:t xml:space="preserve">Mock-up scenes used (laptop / bottle / case): </w:t>
      </w:r>
      <w:r>
        <w:t xml:space="preserve">________________________________</w:t>
      </w:r>
    </w:p>
    <w:p>
      <w:r>
        <w:rPr>
          <w:b/>
          <w:bCs/>
        </w:rPr>
        <w:t xml:space="preserve">White border and finish shown honestly? (Y/N): </w:t>
      </w:r>
      <w:r>
        <w:t xml:space="preserve">________________________________</w:t>
      </w:r>
    </w:p>
    <w:p>
      <w:r>
        <w:rPr>
          <w:b/>
          <w:bCs/>
        </w:rPr>
        <w:t xml:space="preserve">Shared through-line (palette / line weight / theme): </w:t>
      </w:r>
      <w:r>
        <w:t xml:space="preserve">________________________________</w:t>
      </w:r>
    </w:p>
    <w:p>
      <w:r>
        <w:rPr>
          <w:b/>
          <w:bCs/>
        </w:rPr>
        <w:t xml:space="preserve">Pack reviewed as a grid? (Y/N): </w:t>
      </w:r>
      <w:r>
        <w:t xml:space="preserve">________________________________</w:t>
      </w:r>
    </w:p>
    <w:p>
      <w:r>
        <w:rPr>
          <w:b/>
          <w:bCs/>
        </w:rPr>
        <w:t xml:space="preserve">Any sticker fixed to fit the set: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2026-06-08T10:58:37.280Z</dcterms:created>
  <dcterms:modified xsi:type="dcterms:W3CDTF">2026-06-08T10:58:37.280Z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