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ADR Line Worksheet</w:t>
      </w:r>
    </w:p>
    <w:p>
      <w:pPr>
        <w:pStyle w:val="Heading2"/>
      </w:pPr>
      <w:r>
        <w:t xml:space="preserve">Cue Details</w:t>
      </w:r>
    </w:p>
    <w:p>
      <w:r>
        <w:t xml:space="preserve">Capture the cue and the original sound before recording, so the room knows the target and the editor has the references.</w:t>
      </w:r>
    </w:p>
    <w:p>
      <w:r>
        <w:rPr>
          <w:b/>
          <w:bCs/>
        </w:rPr>
        <w:t xml:space="preserve">Cue number and character: </w:t>
      </w:r>
      <w:r>
        <w:t xml:space="preserve">________________________________</w:t>
      </w:r>
    </w:p>
    <w:p>
      <w:r>
        <w:rPr>
          <w:b/>
          <w:bCs/>
        </w:rPr>
        <w:t xml:space="preserve">Scene / reel and shot type (close-up / wide / off-camera): </w:t>
      </w:r>
      <w:r>
        <w:t xml:space="preserve">________________________________</w:t>
      </w:r>
    </w:p>
    <w:p>
      <w:r>
        <w:rPr>
          <w:b/>
          <w:bCs/>
        </w:rPr>
        <w:t xml:space="preserve">Start and end timecode: </w:t>
      </w:r>
      <w:r>
        <w:t xml:space="preserve">________________________________</w:t>
      </w:r>
    </w:p>
    <w:p>
      <w:r>
        <w:rPr>
          <w:b/>
          <w:bCs/>
        </w:rPr>
        <w:t xml:space="preserve">Line text as performed (note any revision): </w:t>
      </w:r>
      <w:r>
        <w:t xml:space="preserve">________________________________</w:t>
      </w:r>
    </w:p>
    <w:p>
      <w:r>
        <w:rPr>
          <w:b/>
          <w:bCs/>
        </w:rPr>
        <w:t xml:space="preserve">Reason for replacement (noise / performance / content): </w:t>
      </w:r>
      <w:r>
        <w:t xml:space="preserve">________________________________</w:t>
      </w:r>
    </w:p>
    <w:p>
      <w:r>
        <w:rPr>
          <w:b/>
          <w:bCs/>
        </w:rPr>
        <w:t xml:space="preserve">Original mic (boom / lav) and apparent perspective: </w:t>
      </w:r>
      <w:r>
        <w:t xml:space="preserve">________________________________</w:t>
      </w:r>
    </w:p>
    <w:p>
      <w:pPr>
        <w:pStyle w:val="Heading2"/>
      </w:pPr>
      <w:r>
        <w:t xml:space="preserve">Recording and Sync</w:t>
      </w:r>
    </w:p>
    <w:p>
      <w:r>
        <w:t xml:space="preserve">Note the recording setup and how the take was brought into sync. Skip nothing that the next editor would need to reproduce the work.</w:t>
      </w:r>
    </w:p>
    <w:p>
      <w:r>
        <w:rPr>
          <w:b/>
          <w:bCs/>
        </w:rPr>
        <w:t xml:space="preserve">Mic type, distance, and angle used in studio: </w:t>
      </w:r>
      <w:r>
        <w:t xml:space="preserve">________________________________</w:t>
      </w:r>
    </w:p>
    <w:p>
      <w:r>
        <w:rPr>
          <w:b/>
          <w:bCs/>
        </w:rPr>
        <w:t xml:space="preserve">Takes recorded; best for energy and best for sync: </w:t>
      </w:r>
      <w:r>
        <w:t xml:space="preserve">________________________________</w:t>
      </w:r>
    </w:p>
    <w:p>
      <w:r>
        <w:rPr>
          <w:b/>
          <w:bCs/>
        </w:rPr>
        <w:t xml:space="preserve">Sync anchor consonant used: </w:t>
      </w:r>
      <w:r>
        <w:t xml:space="preserve">________________________________</w:t>
      </w:r>
    </w:p>
    <w:p>
      <w:r>
        <w:rPr>
          <w:b/>
          <w:bCs/>
        </w:rPr>
        <w:t xml:space="preserve">Time-stretching applied? (where and how much): </w:t>
      </w:r>
      <w:r>
        <w:t xml:space="preserve">________________________________</w:t>
      </w:r>
    </w:p>
    <w:p>
      <w:r>
        <w:rPr>
          <w:b/>
          <w:bCs/>
        </w:rPr>
        <w:t xml:space="preserve">Room tone source and cross-fade length: </w:t>
      </w:r>
      <w:r>
        <w:t xml:space="preserve">________________________________</w:t>
      </w:r>
    </w:p>
    <w:p>
      <w:pPr>
        <w:pStyle w:val="Heading2"/>
      </w:pPr>
      <w:r>
        <w:t xml:space="preserve">Blend and Final Check</w:t>
      </w:r>
    </w:p>
    <w:p>
      <w:r>
        <w:t xml:space="preserve">Record the blend treatment and confirm the line is invisible in context. The end-to-end listen on more than one system is non-negotiable.</w:t>
      </w:r>
    </w:p>
    <w:p>
      <w:r>
        <w:rPr>
          <w:b/>
          <w:bCs/>
        </w:rPr>
        <w:t xml:space="preserve">EQ moves to match the neighboring production line: </w:t>
      </w:r>
      <w:r>
        <w:t xml:space="preserve">________________________________</w:t>
      </w:r>
    </w:p>
    <w:p>
      <w:r>
        <w:rPr>
          <w:b/>
          <w:bCs/>
        </w:rPr>
        <w:t xml:space="preserve">Futzing applied? (phone / radio / TV, or none): </w:t>
      </w:r>
      <w:r>
        <w:t xml:space="preserve">________________________________</w:t>
      </w:r>
    </w:p>
    <w:p>
      <w:r>
        <w:rPr>
          <w:b/>
          <w:bCs/>
        </w:rPr>
        <w:t xml:space="preserve">Reverb type and amount matched to the space: </w:t>
      </w:r>
      <w:r>
        <w:t xml:space="preserve">________________________________</w:t>
      </w:r>
    </w:p>
    <w:p>
      <w:r>
        <w:rPr>
          <w:b/>
          <w:bCs/>
        </w:rPr>
        <w:t xml:space="preserve">Worldized? (Y/N): </w:t>
      </w:r>
      <w:r>
        <w:t xml:space="preserve">________________________________</w:t>
      </w:r>
    </w:p>
    <w:p>
      <w:r>
        <w:rPr>
          <w:b/>
          <w:bCs/>
        </w:rPr>
        <w:t xml:space="preserve">Played in full scene and undetectable to a fresh listener?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2026-06-08T15:34:01.269Z</dcterms:created>
  <dcterms:modified xsi:type="dcterms:W3CDTF">2026-06-08T15:34:01.269Z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