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Story-Driven Homepage Wireframe</w:t>
      </w:r>
    </w:p>
    <w:p>
      <w:pPr>
        <w:pStyle w:val="Heading2"/>
      </w:pPr>
      <w:r>
        <w:t xml:space="preserve">Hero Section (above the fold)</w:t>
      </w:r>
    </w:p>
    <w:p>
      <w:r>
        <w:t xml:space="preserve">One headline about the customer's transformation or new identity, a one-line subhead clarifying what you offer, and a direct call-to-action button in the top right. Must pass the grunt test in five seconds.</w:t>
      </w:r>
    </w:p>
    <w:p>
      <w:r>
        <w:rPr>
          <w:b/>
          <w:bCs/>
        </w:rPr>
        <w:t xml:space="preserve">Hero headline (the outcome, not your cleverness): </w:t>
      </w:r>
      <w:r>
        <w:t xml:space="preserve">________________________________</w:t>
      </w:r>
    </w:p>
    <w:p>
      <w:r>
        <w:rPr>
          <w:b/>
          <w:bCs/>
        </w:rPr>
        <w:t xml:space="preserve">Subhead (what you offer, in plain words): </w:t>
      </w:r>
      <w:r>
        <w:t xml:space="preserve">________________________________</w:t>
      </w:r>
    </w:p>
    <w:p>
      <w:r>
        <w:rPr>
          <w:b/>
          <w:bCs/>
        </w:rPr>
        <w:t xml:space="preserve">Direct CTA button text: </w:t>
      </w:r>
      <w:r>
        <w:t xml:space="preserve">________________________________</w:t>
      </w:r>
    </w:p>
    <w:p>
      <w:pPr>
        <w:pStyle w:val="Heading2"/>
      </w:pPr>
      <w:r>
        <w:t xml:space="preserve">Stakes Section</w:t>
      </w:r>
    </w:p>
    <w:p>
      <w:r>
        <w:t xml:space="preserve">One or two honest reminders of what the customer risks by doing nothing, with the villain named. Not fear-mongering, just the cost of inaction.</w:t>
      </w:r>
    </w:p>
    <w:p>
      <w:r>
        <w:rPr>
          <w:b/>
          <w:bCs/>
        </w:rPr>
        <w:t xml:space="preserve">What is at risk if they do nothing: </w:t>
      </w:r>
      <w:r>
        <w:t xml:space="preserve">________________________________</w:t>
      </w:r>
    </w:p>
    <w:p>
      <w:r>
        <w:rPr>
          <w:b/>
          <w:bCs/>
        </w:rPr>
        <w:t xml:space="preserve">The named villain: </w:t>
      </w:r>
      <w:r>
        <w:t xml:space="preserve">________________________________</w:t>
      </w:r>
    </w:p>
    <w:p>
      <w:pPr>
        <w:pStyle w:val="Heading2"/>
      </w:pPr>
      <w:r>
        <w:t xml:space="preserve">Value Stack</w:t>
      </w:r>
    </w:p>
    <w:p>
      <w:r>
        <w:t xml:space="preserve">Three benefits framed as customer outcomes, not product features. Each answers so what does this do for me.</w:t>
      </w:r>
    </w:p>
    <w:p>
      <w:r>
        <w:rPr>
          <w:b/>
          <w:bCs/>
        </w:rPr>
        <w:t xml:space="preserve">Benefit 1 (as an outcome): </w:t>
      </w:r>
      <w:r>
        <w:t xml:space="preserve">________________________________</w:t>
      </w:r>
    </w:p>
    <w:p>
      <w:r>
        <w:rPr>
          <w:b/>
          <w:bCs/>
        </w:rPr>
        <w:t xml:space="preserve">Benefit 2 (as an outcome): </w:t>
      </w:r>
      <w:r>
        <w:t xml:space="preserve">________________________________</w:t>
      </w:r>
    </w:p>
    <w:p>
      <w:r>
        <w:rPr>
          <w:b/>
          <w:bCs/>
        </w:rPr>
        <w:t xml:space="preserve">Benefit 3 (as an outcome): </w:t>
      </w:r>
      <w:r>
        <w:t xml:space="preserve">________________________________</w:t>
      </w:r>
    </w:p>
    <w:p>
      <w:pPr>
        <w:pStyle w:val="Heading2"/>
      </w:pPr>
      <w:r>
        <w:t xml:space="preserve">Guide Section</w:t>
      </w:r>
    </w:p>
    <w:p>
      <w:r>
        <w:t xml:space="preserve">Empathy first, then authority. Prove you understand the customer's pain, then back it with a few specific proof points.</w:t>
      </w:r>
    </w:p>
    <w:p>
      <w:r>
        <w:rPr>
          <w:b/>
          <w:bCs/>
        </w:rPr>
        <w:t xml:space="preserve">Empathy line: </w:t>
      </w:r>
      <w:r>
        <w:t xml:space="preserve">________________________________</w:t>
      </w:r>
    </w:p>
    <w:p>
      <w:r>
        <w:rPr>
          <w:b/>
          <w:bCs/>
        </w:rPr>
        <w:t xml:space="preserve">Authority proof (number, testimonial, logo, or award): </w:t>
      </w:r>
      <w:r>
        <w:t xml:space="preserve">________________________________</w:t>
      </w:r>
    </w:p>
    <w:p>
      <w:pPr>
        <w:pStyle w:val="Heading2"/>
      </w:pPr>
      <w:r>
        <w:t xml:space="preserve">Plan and Closing CTA</w:t>
      </w:r>
    </w:p>
    <w:p>
      <w:r>
        <w:t xml:space="preserve">The three simple steps to get started, followed by an explanatory paragraph for skim-resistant readers and a repeated direct call to action.</w:t>
      </w:r>
    </w:p>
    <w:p>
      <w:r>
        <w:rPr>
          <w:b/>
          <w:bCs/>
        </w:rPr>
        <w:t xml:space="preserve">Step 1: </w:t>
      </w:r>
      <w:r>
        <w:t xml:space="preserve">________________________________</w:t>
      </w:r>
    </w:p>
    <w:p>
      <w:r>
        <w:rPr>
          <w:b/>
          <w:bCs/>
        </w:rPr>
        <w:t xml:space="preserve">Step 2: </w:t>
      </w:r>
      <w:r>
        <w:t xml:space="preserve">________________________________</w:t>
      </w:r>
    </w:p>
    <w:p>
      <w:r>
        <w:rPr>
          <w:b/>
          <w:bCs/>
        </w:rPr>
        <w:t xml:space="preserve">Step 3: </w:t>
      </w:r>
      <w:r>
        <w:t xml:space="preserve">________________________________</w:t>
      </w:r>
    </w:p>
    <w:p>
      <w:r>
        <w:rPr>
          <w:b/>
          <w:bCs/>
        </w:rPr>
        <w:t xml:space="preserve">Repeated direct CTA button text: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2026-06-07T11:52:12.266Z</dcterms:created>
  <dcterms:modified xsi:type="dcterms:W3CDTF">2026-06-07T11:52:12.266Z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